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Calibri" w:cs="Times New Roman"/>
          <w:color w:val="000000"/>
          <w:sz w:val="28"/>
          <w:szCs w:val="28"/>
          <w:lang w:val="en-US"/>
        </w:rPr>
      </w:pPr>
      <w:r>
        <w:rPr>
          <w:rFonts w:ascii="Times New Roman" w:hAnsi="Times New Roman" w:cs="Times New Roman"/>
          <w:b/>
          <w:bCs/>
          <w:color w:val="FF0000"/>
          <w:sz w:val="28"/>
          <w:szCs w:val="28"/>
        </w:rPr>
        <w:t xml:space="preserve">TUẦN </w:t>
      </w:r>
      <w:r>
        <w:rPr>
          <w:rFonts w:hint="default" w:ascii="Times New Roman" w:hAnsi="Times New Roman" w:cs="Times New Roman"/>
          <w:b/>
          <w:bCs/>
          <w:color w:val="FF0000"/>
          <w:sz w:val="28"/>
          <w:szCs w:val="28"/>
          <w:lang w:val="en-US"/>
        </w:rPr>
        <w:t>23</w:t>
      </w:r>
      <w:r>
        <w:rPr>
          <w:rFonts w:ascii="Times New Roman" w:hAnsi="Times New Roman" w:cs="Times New Roman"/>
          <w:b/>
          <w:bCs/>
          <w:color w:val="FF0000"/>
          <w:sz w:val="28"/>
          <w:szCs w:val="28"/>
        </w:rPr>
        <w:t xml:space="preserve"> - TIẾT </w:t>
      </w:r>
      <w:r>
        <w:rPr>
          <w:rFonts w:hint="default" w:ascii="Times New Roman" w:hAnsi="Times New Roman" w:cs="Times New Roman"/>
          <w:b/>
          <w:bCs/>
          <w:color w:val="FF0000"/>
          <w:sz w:val="28"/>
          <w:szCs w:val="28"/>
          <w:lang w:val="en-US"/>
        </w:rPr>
        <w:t>89+90+91+92</w:t>
      </w:r>
    </w:p>
    <w:p>
      <w:pPr>
        <w:pStyle w:val="2"/>
        <w:rPr>
          <w:rFonts w:hint="default" w:ascii="Times New Roman" w:hAnsi="Times New Roman" w:cs="Times New Roman"/>
          <w:spacing w:val="-2"/>
          <w:sz w:val="28"/>
          <w:szCs w:val="28"/>
        </w:rPr>
      </w:pPr>
    </w:p>
    <w:p>
      <w:pPr>
        <w:pStyle w:val="5"/>
        <w:widowControl w:val="0"/>
        <w:tabs>
          <w:tab w:val="left" w:pos="894"/>
        </w:tabs>
        <w:spacing w:line="276" w:lineRule="auto"/>
        <w:jc w:val="center"/>
        <w:rPr>
          <w:rFonts w:hint="default" w:eastAsia="Arial" w:cs="Times New Roman"/>
          <w:b/>
          <w:color w:val="FF0000"/>
          <w:sz w:val="28"/>
          <w:szCs w:val="28"/>
          <w:lang w:val="en-US" w:eastAsia="vi-VN" w:bidi="ar-SA"/>
        </w:rPr>
      </w:pPr>
      <w:r>
        <w:rPr>
          <w:rFonts w:hint="default" w:eastAsia="Arial" w:cs="Times New Roman"/>
          <w:b/>
          <w:color w:val="FF0000"/>
          <w:sz w:val="28"/>
          <w:szCs w:val="28"/>
          <w:lang w:val="en-US" w:eastAsia="vi-VN" w:bidi="ar-SA"/>
        </w:rPr>
        <w:t>BÀI 23: QUANG HỢP Ở THỰC VẬT</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rPr>
        <w:t>I</w:t>
      </w:r>
      <w:r>
        <w:rPr>
          <w:rFonts w:hint="default" w:ascii="Times New Roman" w:hAnsi="Times New Roman" w:eastAsia="Calibri" w:cs="Times New Roman"/>
          <w:b/>
          <w:color w:val="000000"/>
          <w:sz w:val="26"/>
          <w:szCs w:val="26"/>
          <w:lang w:val="en-US"/>
        </w:rPr>
        <w:t>II. Các yếu tố ảnh hưởng đến quá trình quang hợp</w:t>
      </w:r>
    </w:p>
    <w:p>
      <w:pPr>
        <w:keepNext w:val="0"/>
        <w:keepLines w:val="0"/>
        <w:widowControl/>
        <w:suppressLineNumbers w:val="0"/>
        <w:jc w:val="left"/>
        <w:rPr>
          <w:rFonts w:hint="default" w:ascii="Times New Roman" w:hAnsi="Times New Roman" w:eastAsia="SimSun" w:cs="Times New Roman"/>
          <w:color w:val="C55911"/>
          <w:kern w:val="0"/>
          <w:sz w:val="28"/>
          <w:szCs w:val="28"/>
          <w:lang w:val="en-US" w:eastAsia="zh-CN" w:bidi="ar"/>
        </w:rPr>
      </w:pPr>
      <w:r>
        <w:rPr>
          <w:rFonts w:hint="default" w:ascii="Times New Roman" w:hAnsi="Times New Roman" w:eastAsia="SimSun" w:cs="Times New Roman"/>
          <w:b/>
          <w:bCs/>
          <w:color w:val="C55911"/>
          <w:kern w:val="0"/>
          <w:sz w:val="28"/>
          <w:szCs w:val="28"/>
          <w:lang w:val="en-US" w:eastAsia="zh-CN" w:bidi="ar"/>
        </w:rPr>
        <w:t xml:space="preserve">a. </w:t>
      </w:r>
      <w:r>
        <w:rPr>
          <w:rFonts w:hint="default" w:ascii="Times New Roman" w:hAnsi="Times New Roman" w:eastAsia="SimSun" w:cs="Times New Roman"/>
          <w:color w:val="C55911"/>
          <w:kern w:val="0"/>
          <w:sz w:val="28"/>
          <w:szCs w:val="28"/>
          <w:lang w:val="en-US" w:eastAsia="zh-CN" w:bidi="ar"/>
        </w:rPr>
        <w:t>Một số yếu tố ảnh hưởng đến quang hợp ở thực vật:</w:t>
      </w:r>
    </w:p>
    <w:p>
      <w:pPr>
        <w:keepNext w:val="0"/>
        <w:keepLines w:val="0"/>
        <w:widowControl/>
        <w:suppressLineNumbers w:val="0"/>
        <w:ind w:firstLine="720" w:firstLineChars="0"/>
        <w:jc w:val="left"/>
        <w:rPr>
          <w:rStyle w:val="9"/>
          <w:rFonts w:ascii="Times New Roman" w:hAnsi="Times New Roman" w:cs="Times New Roman"/>
          <w:sz w:val="28"/>
          <w:szCs w:val="28"/>
        </w:rPr>
      </w:pPr>
      <w:r>
        <w:rPr>
          <w:rStyle w:val="9"/>
          <w:rFonts w:ascii="Times New Roman" w:hAnsi="Times New Roman" w:cs="Times New Roman"/>
          <w:sz w:val="28"/>
          <w:szCs w:val="28"/>
        </w:rPr>
        <w:t>Một số yếu tố ảnh hưởng đến quang hợp ở thực vật như: ánh</w:t>
      </w:r>
      <w:r>
        <w:rPr>
          <w:rStyle w:val="9"/>
          <w:rFonts w:hint="default" w:ascii="Times New Roman" w:hAnsi="Times New Roman" w:cs="Times New Roman"/>
          <w:sz w:val="28"/>
          <w:szCs w:val="28"/>
          <w:lang w:val="en-US"/>
        </w:rPr>
        <w:t xml:space="preserve"> </w:t>
      </w:r>
      <w:r>
        <w:rPr>
          <w:rStyle w:val="9"/>
          <w:rFonts w:ascii="Times New Roman" w:hAnsi="Times New Roman" w:cs="Times New Roman"/>
          <w:sz w:val="28"/>
          <w:szCs w:val="28"/>
        </w:rPr>
        <w:t>sáng, nước, hàm lượng khí carbon dioxide, nhiệt độ, …</w:t>
      </w:r>
    </w:p>
    <w:p>
      <w:pPr>
        <w:pStyle w:val="13"/>
        <w:shd w:val="clear" w:color="auto" w:fill="auto"/>
        <w:rPr>
          <w:rFonts w:ascii="Times New Roman" w:hAnsi="Times New Roman" w:cs="Times New Roman" w:eastAsiaTheme="minorHAnsi"/>
          <w:color w:val="000000"/>
          <w:sz w:val="28"/>
          <w:szCs w:val="28"/>
        </w:rPr>
      </w:pPr>
      <w:r>
        <w:rPr>
          <w:rFonts w:ascii="Times New Roman" w:hAnsi="Times New Roman" w:cs="Times New Roman" w:eastAsiaTheme="minorHAnsi"/>
          <w:b/>
          <w:bCs/>
          <w:color w:val="C55A11" w:themeColor="accent2" w:themeShade="BF"/>
          <w:sz w:val="28"/>
          <w:szCs w:val="28"/>
        </w:rPr>
        <w:t>b</w:t>
      </w:r>
      <w:r>
        <w:rPr>
          <w:rFonts w:ascii="Times New Roman" w:hAnsi="Times New Roman" w:cs="Times New Roman" w:eastAsiaTheme="minorHAnsi"/>
          <w:b/>
          <w:bCs/>
          <w:color w:val="C55A11" w:themeColor="accent2" w:themeShade="BF"/>
          <w:sz w:val="28"/>
          <w:szCs w:val="28"/>
          <w:lang w:val="vi-VN"/>
        </w:rPr>
        <w:t>. Ý</w:t>
      </w:r>
      <w:r>
        <w:rPr>
          <w:rFonts w:ascii="Times New Roman" w:hAnsi="Times New Roman" w:cs="Times New Roman" w:eastAsiaTheme="minorHAnsi"/>
          <w:b/>
          <w:bCs/>
          <w:color w:val="C55A11" w:themeColor="accent2" w:themeShade="BF"/>
          <w:sz w:val="28"/>
          <w:szCs w:val="28"/>
        </w:rPr>
        <w:t xml:space="preserve"> nghĩa thực tiễn của việc trồng và bảo vệ cây xanh</w:t>
      </w:r>
      <w:r>
        <w:rPr>
          <w:rFonts w:ascii="Times New Roman" w:hAnsi="Times New Roman" w:cs="Times New Roman" w:eastAsiaTheme="minorHAnsi"/>
          <w:color w:val="000000"/>
          <w:sz w:val="28"/>
          <w:szCs w:val="28"/>
        </w:rPr>
        <w:t xml:space="preserve"> </w:t>
      </w:r>
    </w:p>
    <w:p>
      <w:pPr>
        <w:keepNext w:val="0"/>
        <w:keepLines w:val="0"/>
        <w:widowControl/>
        <w:suppressLineNumbers w:val="0"/>
        <w:ind w:firstLine="720" w:firstLineChars="0"/>
        <w:jc w:val="left"/>
        <w:rPr>
          <w:rStyle w:val="9"/>
          <w:rFonts w:hint="default" w:ascii="Times New Roman" w:hAnsi="Times New Roman" w:cs="Times New Roman"/>
          <w:sz w:val="28"/>
          <w:szCs w:val="28"/>
          <w:lang w:val="en-US" w:eastAsia="zh-CN"/>
        </w:rPr>
      </w:pPr>
      <w:r>
        <w:rPr>
          <w:rFonts w:ascii="Times New Roman" w:hAnsi="Times New Roman" w:cs="Times New Roman" w:eastAsiaTheme="minorHAnsi"/>
          <w:color w:val="000000"/>
          <w:sz w:val="28"/>
          <w:szCs w:val="28"/>
        </w:rPr>
        <w:t>Trồng và bảo vệ cây xanh mang lại nhiều lợi ích như: cung cấp</w:t>
      </w:r>
      <w:r>
        <w:rPr>
          <w:rFonts w:ascii="Times New Roman" w:hAnsi="Times New Roman" w:cs="Times New Roman" w:eastAsiaTheme="minorHAnsi"/>
          <w:color w:val="000000"/>
          <w:sz w:val="28"/>
          <w:szCs w:val="28"/>
        </w:rPr>
        <w:br w:type="textWrapping"/>
      </w:r>
      <w:r>
        <w:rPr>
          <w:rFonts w:ascii="Times New Roman" w:hAnsi="Times New Roman" w:cs="Times New Roman" w:eastAsiaTheme="minorHAnsi"/>
          <w:color w:val="000000"/>
          <w:sz w:val="28"/>
          <w:szCs w:val="28"/>
        </w:rPr>
        <w:t>thức ăn cho các sinh vật, cân bằng hàm lượng khí carbon dioxide</w:t>
      </w:r>
      <w:r>
        <w:rPr>
          <w:rFonts w:hint="default" w:ascii="Times New Roman" w:hAnsi="Times New Roman" w:cs="Times New Roman" w:eastAsiaTheme="minorHAnsi"/>
          <w:color w:val="000000"/>
          <w:sz w:val="28"/>
          <w:szCs w:val="28"/>
          <w:lang w:val="en-US"/>
        </w:rPr>
        <w:t xml:space="preserve"> </w:t>
      </w:r>
      <w:r>
        <w:rPr>
          <w:rFonts w:ascii="Times New Roman" w:hAnsi="Times New Roman" w:cs="Times New Roman" w:eastAsiaTheme="minorHAnsi"/>
          <w:color w:val="000000"/>
          <w:sz w:val="28"/>
          <w:szCs w:val="28"/>
        </w:rPr>
        <w:t>và oxygen trong không khí, làm sạch không khí, …</w:t>
      </w:r>
    </w:p>
    <w:p>
      <w:pPr>
        <w:pStyle w:val="2"/>
        <w:rPr>
          <w:rFonts w:hint="default" w:ascii="Times New Roman" w:hAnsi="Times New Roman" w:cs="Times New Roman"/>
          <w:spacing w:val="-2"/>
          <w:sz w:val="28"/>
          <w:szCs w:val="28"/>
        </w:rPr>
      </w:pPr>
    </w:p>
    <w:p>
      <w:pPr>
        <w:pStyle w:val="2"/>
        <w:rPr>
          <w:rFonts w:hint="default" w:ascii="Times New Roman" w:hAnsi="Times New Roman" w:cs="Times New Roman"/>
          <w:spacing w:val="-2"/>
          <w:sz w:val="28"/>
          <w:szCs w:val="28"/>
        </w:rPr>
      </w:pPr>
    </w:p>
    <w:p>
      <w:pPr>
        <w:pStyle w:val="2"/>
        <w:rPr>
          <w:rFonts w:hint="default" w:ascii="Times New Roman" w:hAnsi="Times New Roman" w:cs="Times New Roman"/>
          <w:spacing w:val="-2"/>
          <w:sz w:val="28"/>
          <w:szCs w:val="28"/>
        </w:rPr>
      </w:pPr>
    </w:p>
    <w:p>
      <w:pPr>
        <w:pStyle w:val="5"/>
        <w:widowControl w:val="0"/>
        <w:tabs>
          <w:tab w:val="left" w:pos="894"/>
        </w:tabs>
        <w:spacing w:line="276" w:lineRule="auto"/>
        <w:jc w:val="center"/>
        <w:rPr>
          <w:rFonts w:hint="default" w:eastAsia="Arial" w:cs="Times New Roman"/>
          <w:b/>
          <w:color w:val="FF0000"/>
          <w:sz w:val="28"/>
          <w:szCs w:val="28"/>
          <w:lang w:val="en-US" w:eastAsia="vi-VN" w:bidi="ar-SA"/>
        </w:rPr>
      </w:pPr>
      <w:r>
        <w:rPr>
          <w:rFonts w:hint="default" w:eastAsia="Arial" w:cs="Times New Roman"/>
          <w:b/>
          <w:color w:val="FF0000"/>
          <w:sz w:val="28"/>
          <w:szCs w:val="28"/>
          <w:lang w:val="en-US" w:eastAsia="vi-VN" w:bidi="ar-SA"/>
        </w:rPr>
        <w:t>BÀI 25: HÔ HẤP TẾ BÀO</w:t>
      </w:r>
    </w:p>
    <w:p>
      <w:pPr>
        <w:spacing w:before="120" w:after="120" w:line="24" w:lineRule="atLeast"/>
        <w:rPr>
          <w:rFonts w:hint="default" w:ascii="Times New Roman" w:hAnsi="Times New Roman" w:eastAsia="Calibri" w:cs="Times New Roman"/>
          <w:b/>
          <w:color w:val="000000"/>
          <w:sz w:val="26"/>
          <w:szCs w:val="26"/>
          <w:lang w:val="en-US"/>
        </w:rPr>
      </w:pPr>
      <w:r>
        <w:rPr>
          <w:rFonts w:hint="default" w:ascii="Times New Roman" w:hAnsi="Times New Roman" w:eastAsia="Calibri" w:cs="Times New Roman"/>
          <w:b/>
          <w:color w:val="000000"/>
          <w:sz w:val="26"/>
          <w:szCs w:val="26"/>
          <w:lang w:val="en-US"/>
        </w:rPr>
        <w:t>I. Hô hấp tế bào</w:t>
      </w:r>
    </w:p>
    <w:p>
      <w:pPr>
        <w:pStyle w:val="2"/>
        <w:rPr>
          <w:rFonts w:hint="default" w:ascii="Times New Roman" w:hAnsi="Times New Roman" w:cs="Times New Roman"/>
          <w:b w:val="0"/>
          <w:bCs/>
          <w:color w:val="000000"/>
          <w:sz w:val="26"/>
          <w:szCs w:val="26"/>
          <w:lang w:val="en-US"/>
        </w:rPr>
      </w:pPr>
      <w:r>
        <w:rPr>
          <w:rFonts w:hint="default" w:ascii="Times New Roman" w:hAnsi="Times New Roman" w:cs="Times New Roman"/>
          <w:b w:val="0"/>
          <w:bCs/>
          <w:color w:val="000000"/>
          <w:sz w:val="26"/>
          <w:szCs w:val="26"/>
          <w:lang w:val="en-US"/>
        </w:rPr>
        <w:t xml:space="preserve"> - Hô hấp tế bào là quá trình phân giải chất hữu cơ tạo thành carbon dioxide, nước, đồng thời giải phóng năng lượng cung cấp cho các hoạt động sống của tế bào và cơ thể.</w:t>
      </w:r>
    </w:p>
    <w:p>
      <w:pPr>
        <w:pStyle w:val="2"/>
        <w:rPr>
          <w:rFonts w:hint="default" w:ascii="Times New Roman" w:hAnsi="Times New Roman" w:cs="Times New Roman"/>
          <w:b w:val="0"/>
          <w:bCs/>
          <w:color w:val="000000"/>
          <w:sz w:val="26"/>
          <w:szCs w:val="26"/>
          <w:lang w:val="en-US"/>
        </w:rPr>
      </w:pPr>
      <w:r>
        <w:rPr>
          <w:rFonts w:hint="default" w:ascii="Times New Roman" w:hAnsi="Times New Roman" w:cs="Times New Roman"/>
          <w:b w:val="0"/>
          <w:bCs/>
          <w:color w:val="000000"/>
          <w:sz w:val="26"/>
          <w:szCs w:val="26"/>
          <w:lang w:val="en-US"/>
        </w:rPr>
        <w:t>- Phương trình hô hấp tế bào:</w:t>
      </w:r>
    </w:p>
    <w:p>
      <w:pPr>
        <w:pStyle w:val="2"/>
        <w:rPr>
          <w:rFonts w:hint="default" w:ascii="Times New Roman" w:hAnsi="Times New Roman" w:cs="Times New Roman"/>
          <w:b w:val="0"/>
          <w:bCs/>
          <w:color w:val="000000"/>
          <w:sz w:val="26"/>
          <w:szCs w:val="26"/>
          <w:lang w:val="en-US"/>
        </w:rPr>
      </w:pPr>
      <w:r>
        <w:rPr>
          <w:rFonts w:hint="default" w:ascii="Times New Roman" w:hAnsi="Times New Roman" w:cs="Times New Roman"/>
          <w:b w:val="0"/>
          <w:bCs/>
          <w:color w:val="000000"/>
          <w:sz w:val="26"/>
          <w:szCs w:val="26"/>
          <w:lang w:val="en-US"/>
        </w:rPr>
        <w:t>Glucose + Oxygen ---&gt; Nước  + Carbon dioxide  + năng lượng ( ATP + Nhiệt)</w:t>
      </w:r>
      <w:bookmarkStart w:id="0" w:name="_GoBack"/>
      <w:bookmarkEnd w:id="0"/>
    </w:p>
    <w:p>
      <w:pPr>
        <w:pStyle w:val="2"/>
        <w:rPr>
          <w:rFonts w:hint="default" w:ascii="Times New Roman" w:hAnsi="Times New Roman" w:cs="Times New Roman"/>
          <w:spacing w:val="-2"/>
          <w:sz w:val="28"/>
          <w:szCs w:val="28"/>
        </w:rPr>
      </w:pPr>
    </w:p>
    <w:p>
      <w:pPr>
        <w:pStyle w:val="2"/>
        <w:jc w:val="center"/>
        <w:rPr>
          <w:rFonts w:hint="default" w:eastAsia="Arial" w:cs="Times New Roman"/>
          <w:b/>
          <w:color w:val="FF0000"/>
          <w:sz w:val="28"/>
          <w:szCs w:val="28"/>
          <w:lang w:val="en-US" w:eastAsia="vi-VN" w:bidi="ar-SA"/>
        </w:rPr>
      </w:pPr>
      <w:r>
        <w:rPr>
          <w:rFonts w:hint="default" w:ascii="Times New Roman" w:hAnsi="Times New Roman" w:cs="Times New Roman"/>
          <w:spacing w:val="-2"/>
          <w:sz w:val="28"/>
          <w:szCs w:val="28"/>
          <w:lang w:val="en-US"/>
        </w:rPr>
        <w:t>---Hết---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A3"/>
    <w:family w:val="swiss"/>
    <w:pitch w:val="default"/>
    <w:sig w:usb0="E4002EFF" w:usb1="C000E47F" w:usb2="00000009" w:usb3="00000000" w:csb0="200001FF" w:csb1="00000000"/>
  </w:font>
  <w:font w:name="MinionPro-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E6048"/>
    <w:rsid w:val="0005087D"/>
    <w:rsid w:val="00103607"/>
    <w:rsid w:val="002067F0"/>
    <w:rsid w:val="002D4300"/>
    <w:rsid w:val="008E6611"/>
    <w:rsid w:val="00B86905"/>
    <w:rsid w:val="0FDE3AC1"/>
    <w:rsid w:val="16D05368"/>
    <w:rsid w:val="17E7299F"/>
    <w:rsid w:val="25322689"/>
    <w:rsid w:val="263C4FDD"/>
    <w:rsid w:val="2B2E6048"/>
    <w:rsid w:val="31530739"/>
    <w:rsid w:val="36A3695C"/>
    <w:rsid w:val="44620601"/>
    <w:rsid w:val="471F0BF0"/>
    <w:rsid w:val="51CD006A"/>
    <w:rsid w:val="57630EAE"/>
    <w:rsid w:val="705D6FB5"/>
    <w:rsid w:val="74F3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rPr>
      <w:rFonts w:ascii="Calibri" w:hAnsi="Calibri" w:eastAsia="Calibri" w:cs="Times New Roman"/>
      <w:sz w:val="22"/>
      <w:szCs w:val="22"/>
      <w:lang w:val="en-US" w:eastAsia="en-US" w:bidi="ar-SA"/>
    </w:rPr>
  </w:style>
  <w:style w:type="paragraph" w:styleId="5">
    <w:name w:val="Body Text"/>
    <w:basedOn w:val="1"/>
    <w:qFormat/>
    <w:uiPriority w:val="0"/>
    <w:pPr>
      <w:spacing w:after="120"/>
    </w:pPr>
    <w:rPr>
      <w:rFonts w:ascii="Times New Roman" w:hAnsi="Times New Roman" w:eastAsia="Times New Roman" w:cs="Times New Roman"/>
      <w:sz w:val="24"/>
      <w:szCs w:val="24"/>
    </w:rPr>
  </w:style>
  <w:style w:type="paragraph" w:styleId="6">
    <w:name w:val="Normal (Web)"/>
    <w:basedOn w:val="1"/>
    <w:qFormat/>
    <w:uiPriority w:val="0"/>
    <w:rPr>
      <w:sz w:val="24"/>
      <w:szCs w:val="24"/>
    </w:rPr>
  </w:style>
  <w:style w:type="table" w:styleId="7">
    <w:name w:val="Table Grid"/>
    <w:basedOn w:val="4"/>
    <w:qFormat/>
    <w:uiPriority w:val="3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pPr>
    <w:rPr>
      <w:rFonts w:ascii="Times New Roman" w:hAnsi="Times New Roman" w:eastAsia="Times New Roman" w:cs="Times New Roman"/>
      <w:sz w:val="24"/>
      <w:szCs w:val="24"/>
    </w:rPr>
  </w:style>
  <w:style w:type="character" w:customStyle="1" w:styleId="9">
    <w:name w:val="fontstyle01"/>
    <w:basedOn w:val="3"/>
    <w:qFormat/>
    <w:uiPriority w:val="0"/>
    <w:rPr>
      <w:rFonts w:hint="default" w:ascii="TimesNewRomanPSMT" w:hAnsi="TimesNewRomanPSMT"/>
      <w:color w:val="000000"/>
      <w:sz w:val="28"/>
      <w:szCs w:val="28"/>
    </w:rPr>
  </w:style>
  <w:style w:type="paragraph" w:customStyle="1" w:styleId="10">
    <w:name w:val="Other"/>
    <w:basedOn w:val="1"/>
    <w:qFormat/>
    <w:uiPriority w:val="0"/>
    <w:pPr>
      <w:widowControl w:val="0"/>
      <w:shd w:val="clear" w:color="auto" w:fill="FFFFFF"/>
      <w:spacing w:after="120" w:line="312" w:lineRule="auto"/>
      <w:ind w:firstLine="400"/>
    </w:pPr>
    <w:rPr>
      <w:rFonts w:ascii="Segoe UI" w:hAnsi="Segoe UI" w:eastAsia="Segoe UI" w:cs="Segoe UI"/>
    </w:rPr>
  </w:style>
  <w:style w:type="character" w:styleId="11">
    <w:name w:val="Placeholder Text"/>
    <w:basedOn w:val="3"/>
    <w:semiHidden/>
    <w:qFormat/>
    <w:uiPriority w:val="99"/>
    <w:rPr>
      <w:color w:val="808080"/>
    </w:rPr>
  </w:style>
  <w:style w:type="character" w:customStyle="1" w:styleId="12">
    <w:name w:val="fontstyle61"/>
    <w:basedOn w:val="3"/>
    <w:qFormat/>
    <w:uiPriority w:val="0"/>
    <w:rPr>
      <w:rFonts w:hint="default" w:ascii="MinionPro-Regular" w:hAnsi="MinionPro-Regular"/>
      <w:color w:val="000000"/>
      <w:sz w:val="24"/>
      <w:szCs w:val="24"/>
    </w:rPr>
  </w:style>
  <w:style w:type="paragraph" w:customStyle="1" w:styleId="13">
    <w:name w:val="Body text (3)"/>
    <w:basedOn w:val="1"/>
    <w:qFormat/>
    <w:uiPriority w:val="0"/>
    <w:pPr>
      <w:widowControl w:val="0"/>
      <w:shd w:val="clear" w:color="auto" w:fill="FFFFFF"/>
      <w:spacing w:after="0" w:line="240" w:lineRule="auto"/>
    </w:pPr>
    <w:rPr>
      <w:rFonts w:ascii="Arial" w:hAnsi="Arial" w:eastAsia="Arial" w:cs="Arial"/>
      <w:color w:val="D4F5F8"/>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Words>
  <Characters>1881</Characters>
  <Lines>15</Lines>
  <Paragraphs>4</Paragraphs>
  <TotalTime>3</TotalTime>
  <ScaleCrop>false</ScaleCrop>
  <LinksUpToDate>false</LinksUpToDate>
  <CharactersWithSpaces>2206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2022-09-13T12:30:00Z</dcterms:created>
  <dc:creator>PC</dc:creator>
  <cp:lastModifiedBy>PC</cp:lastModifiedBy>
  <dcterms:modified xsi:type="dcterms:W3CDTF">2023-03-12T08:43:50Z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0E3BA5470CD3425084B989A7E3C744C8</vt:lpwstr>
  </property>
</Properties>
</file>